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附件1：</w:t>
      </w:r>
    </w:p>
    <w:p>
      <w:pPr>
        <w:spacing w:before="156" w:beforeLines="50" w:after="156" w:afterLines="50" w:line="360" w:lineRule="auto"/>
        <w:ind w:firstLine="482" w:firstLineChars="20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北京大学</w:t>
      </w:r>
      <w:r>
        <w:rPr>
          <w:rFonts w:hint="default" w:ascii="仿宋" w:hAnsi="仿宋" w:eastAsia="仿宋"/>
          <w:b/>
          <w:sz w:val="24"/>
          <w:szCs w:val="24"/>
        </w:rPr>
        <w:t>区域与国别研究</w:t>
      </w:r>
      <w:r>
        <w:rPr>
          <w:rFonts w:hint="eastAsia" w:ascii="仿宋" w:hAnsi="仿宋" w:eastAsia="仿宋"/>
          <w:b/>
          <w:sz w:val="24"/>
          <w:szCs w:val="24"/>
        </w:rPr>
        <w:t>院网络远程复试准备及注意事项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根据疫情防控形势和北京大学关于招生复试的要求，我院</w:t>
      </w:r>
      <w:r>
        <w:rPr>
          <w:rFonts w:ascii="仿宋" w:hAnsi="仿宋" w:eastAsia="仿宋"/>
          <w:sz w:val="24"/>
          <w:szCs w:val="24"/>
        </w:rPr>
        <w:t>2020年</w:t>
      </w:r>
      <w:r>
        <w:rPr>
          <w:rFonts w:ascii="仿宋" w:hAnsi="仿宋" w:eastAsia="仿宋"/>
          <w:sz w:val="24"/>
          <w:szCs w:val="24"/>
        </w:rPr>
        <w:t>博士</w:t>
      </w:r>
      <w:r>
        <w:rPr>
          <w:rFonts w:ascii="仿宋" w:hAnsi="仿宋" w:eastAsia="仿宋"/>
          <w:sz w:val="24"/>
          <w:szCs w:val="24"/>
        </w:rPr>
        <w:t>研究</w:t>
      </w:r>
      <w:r>
        <w:rPr>
          <w:rFonts w:hint="eastAsia" w:ascii="仿宋" w:hAnsi="仿宋" w:eastAsia="仿宋"/>
          <w:sz w:val="24"/>
          <w:szCs w:val="24"/>
        </w:rPr>
        <w:t>生招生复试采取网络远程复试的方式进行。请参加我院博士研究生招生复试的考生提前做好准备：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一、网络</w:t>
      </w:r>
      <w:r>
        <w:rPr>
          <w:rFonts w:ascii="仿宋" w:hAnsi="仿宋" w:eastAsia="仿宋"/>
          <w:sz w:val="24"/>
          <w:szCs w:val="24"/>
        </w:rPr>
        <w:t>远程复试平台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●</w:t>
      </w:r>
      <w:r>
        <w:rPr>
          <w:rFonts w:ascii="仿宋" w:hAnsi="仿宋" w:eastAsia="仿宋"/>
          <w:sz w:val="24"/>
          <w:szCs w:val="24"/>
        </w:rPr>
        <w:t xml:space="preserve"> 腾讯会议：用于远程复试。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●</w:t>
      </w:r>
      <w:r>
        <w:rPr>
          <w:rFonts w:ascii="仿宋" w:hAnsi="仿宋" w:eastAsia="仿宋"/>
          <w:sz w:val="24"/>
          <w:szCs w:val="24"/>
        </w:rPr>
        <w:t xml:space="preserve">微信：用于考生通知与联络。 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</w:t>
      </w:r>
      <w:r>
        <w:rPr>
          <w:rFonts w:ascii="仿宋" w:hAnsi="仿宋" w:eastAsia="仿宋"/>
          <w:sz w:val="24"/>
          <w:szCs w:val="24"/>
        </w:rPr>
        <w:t xml:space="preserve">复试准备工作 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1. </w:t>
      </w:r>
      <w:r>
        <w:rPr>
          <w:rFonts w:hint="eastAsia" w:ascii="仿宋" w:hAnsi="仿宋" w:eastAsia="仿宋"/>
          <w:sz w:val="24"/>
          <w:szCs w:val="24"/>
        </w:rPr>
        <w:t>建议考生优先使用电脑参加复试。</w:t>
      </w:r>
      <w:r>
        <w:rPr>
          <w:rFonts w:ascii="仿宋" w:hAnsi="仿宋" w:eastAsia="仿宋"/>
          <w:sz w:val="24"/>
          <w:szCs w:val="24"/>
        </w:rPr>
        <w:t>请准备带有摄像头、麦克风的电脑并安装“腾讯会议”软件，确保</w:t>
      </w:r>
      <w:r>
        <w:rPr>
          <w:rFonts w:hint="eastAsia" w:ascii="仿宋" w:hAnsi="仿宋" w:eastAsia="仿宋"/>
          <w:sz w:val="24"/>
          <w:szCs w:val="24"/>
        </w:rPr>
        <w:t>音频和视频正常工作，有稳定的网络连接（有线、wifi或手机热点）。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 如无电脑、只能通过手机进行远程复试，请务必准备手机支架。</w:t>
      </w:r>
      <w:r>
        <w:rPr>
          <w:rFonts w:hint="eastAsia" w:ascii="仿宋" w:hAnsi="仿宋" w:eastAsia="仿宋"/>
          <w:sz w:val="24"/>
          <w:szCs w:val="24"/>
        </w:rPr>
        <w:t>并</w:t>
      </w:r>
      <w:r>
        <w:rPr>
          <w:rFonts w:ascii="仿宋" w:hAnsi="仿宋" w:eastAsia="仿宋"/>
          <w:sz w:val="24"/>
          <w:szCs w:val="24"/>
        </w:rPr>
        <w:t>提</w:t>
      </w:r>
      <w:r>
        <w:rPr>
          <w:rFonts w:hint="eastAsia" w:ascii="仿宋" w:hAnsi="仿宋" w:eastAsia="仿宋"/>
          <w:sz w:val="24"/>
          <w:szCs w:val="24"/>
        </w:rPr>
        <w:t>前安装“腾讯会议”应用。（温馨提示：若使用手机接入腾讯会议进行复试，复试过程中如有电话呼入将会有复试中断的风险。请在复试过程中将手机设置为免打扰状态。）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. 复试前请按要求调试好设备，提前</w:t>
      </w:r>
      <w:r>
        <w:rPr>
          <w:rFonts w:hint="eastAsia" w:ascii="仿宋" w:hAnsi="仿宋" w:eastAsia="仿宋"/>
          <w:sz w:val="24"/>
          <w:szCs w:val="24"/>
        </w:rPr>
        <w:t>做好</w:t>
      </w:r>
      <w:r>
        <w:rPr>
          <w:rFonts w:ascii="仿宋" w:hAnsi="仿宋" w:eastAsia="仿宋"/>
          <w:sz w:val="24"/>
          <w:szCs w:val="24"/>
        </w:rPr>
        <w:t>设备</w:t>
      </w:r>
      <w:r>
        <w:rPr>
          <w:rFonts w:hint="eastAsia" w:ascii="仿宋" w:hAnsi="仿宋" w:eastAsia="仿宋"/>
          <w:sz w:val="24"/>
          <w:szCs w:val="24"/>
        </w:rPr>
        <w:t>、复试平台</w:t>
      </w:r>
      <w:r>
        <w:rPr>
          <w:rFonts w:ascii="仿宋" w:hAnsi="仿宋" w:eastAsia="仿宋"/>
          <w:sz w:val="24"/>
          <w:szCs w:val="24"/>
        </w:rPr>
        <w:t>和网络</w:t>
      </w:r>
      <w:r>
        <w:rPr>
          <w:rFonts w:hint="eastAsia" w:ascii="仿宋" w:hAnsi="仿宋" w:eastAsia="仿宋"/>
          <w:sz w:val="24"/>
          <w:szCs w:val="24"/>
        </w:rPr>
        <w:t>测试工作</w:t>
      </w:r>
      <w:r>
        <w:rPr>
          <w:rFonts w:ascii="仿宋" w:hAnsi="仿宋" w:eastAsia="仿宋"/>
          <w:sz w:val="24"/>
          <w:szCs w:val="24"/>
        </w:rPr>
        <w:t>。复试前</w:t>
      </w:r>
      <w:r>
        <w:rPr>
          <w:rFonts w:hint="eastAsia" w:ascii="仿宋" w:hAnsi="仿宋" w:eastAsia="仿宋"/>
          <w:sz w:val="24"/>
          <w:szCs w:val="24"/>
        </w:rPr>
        <w:t>考务工作人员将在5月20日和考生进行复试环境测试。请考生们密切关注</w:t>
      </w:r>
      <w:r>
        <w:rPr>
          <w:rFonts w:hint="default" w:ascii="仿宋" w:hAnsi="仿宋" w:eastAsia="仿宋"/>
          <w:sz w:val="24"/>
          <w:szCs w:val="24"/>
        </w:rPr>
        <w:t>教务办联系</w:t>
      </w:r>
      <w:r>
        <w:rPr>
          <w:rFonts w:hint="eastAsia" w:ascii="仿宋" w:hAnsi="仿宋" w:eastAsia="仿宋"/>
          <w:sz w:val="24"/>
          <w:szCs w:val="24"/>
        </w:rPr>
        <w:t>消息，等候通知。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default"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.学历学位证书原件及外语水平证明原件核验：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在5月20日进行复试环境测试的同时，将进行学历学位证书原件及外语水平证明原件的核验工作，核验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时需考生打开“腾讯会议”的“共享屏幕”功能</w:t>
      </w:r>
      <w:r>
        <w:rPr>
          <w:rFonts w:hint="eastAsia" w:ascii="仿宋" w:hAnsi="仿宋" w:eastAsia="仿宋"/>
          <w:sz w:val="24"/>
          <w:szCs w:val="24"/>
        </w:rPr>
        <w:t>。具体操作如下：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before="50" w:after="50" w:line="360" w:lineRule="auto"/>
        <w:ind w:left="0" w:firstLine="200" w:firstLineChars="0"/>
        <w:jc w:val="left"/>
        <w:textAlignment w:val="baseline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学历学位证书原件核验：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考生本人登陆以下网站现场查询，请提前准备好网站的用户名和密码，以便现场核验。</w:t>
      </w:r>
    </w:p>
    <w:p>
      <w:pPr>
        <w:widowControl/>
        <w:adjustRightInd w:val="0"/>
        <w:snapToGrid w:val="0"/>
        <w:spacing w:before="50" w:after="50" w:line="360" w:lineRule="auto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A国内高校应届毕业生</w:t>
      </w:r>
    </w:p>
    <w:p>
      <w:pPr>
        <w:widowControl/>
        <w:adjustRightInd w:val="0"/>
        <w:snapToGrid w:val="0"/>
        <w:spacing w:before="50" w:after="50" w:line="360" w:lineRule="auto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考生在线登录学信网，按照流程申请《教育部学籍在线验证报告》（中文版），网址：</w:t>
      </w:r>
      <w:r>
        <w:fldChar w:fldCharType="begin"/>
      </w:r>
      <w:r>
        <w:instrText xml:space="preserve"> HYPERLINK "https://www.chsi.com.cn/xlcx/rhsq.jsp" </w:instrText>
      </w:r>
      <w:r>
        <w:fldChar w:fldCharType="separate"/>
      </w:r>
      <w:r>
        <w:rPr>
          <w:rFonts w:ascii="仿宋" w:hAnsi="仿宋" w:eastAsia="仿宋" w:cs="Times New Roman"/>
          <w:sz w:val="24"/>
          <w:szCs w:val="24"/>
        </w:rPr>
        <w:t>https://www.chsi.com.cn/xlcx/rhsq.jsp</w:t>
      </w:r>
      <w:r>
        <w:rPr>
          <w:rFonts w:ascii="仿宋" w:hAnsi="仿宋" w:eastAsia="仿宋" w:cs="Times New Roman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before="50" w:after="50" w:line="360" w:lineRule="auto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B已在国内获得学历学位证书的考生</w:t>
      </w:r>
    </w:p>
    <w:p>
      <w:pPr>
        <w:widowControl/>
        <w:adjustRightInd w:val="0"/>
        <w:snapToGrid w:val="0"/>
        <w:spacing w:before="50" w:after="50" w:line="360" w:lineRule="auto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①核查学历证书</w:t>
      </w:r>
    </w:p>
    <w:p>
      <w:pPr>
        <w:widowControl/>
        <w:adjustRightInd w:val="0"/>
        <w:snapToGrid w:val="0"/>
        <w:spacing w:before="50" w:after="50" w:line="360" w:lineRule="auto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考生在线登录学信网，按照流程申请《教育部学历证书电子注册备案表》（中文版），网址：</w:t>
      </w:r>
      <w:r>
        <w:fldChar w:fldCharType="begin"/>
      </w:r>
      <w:r>
        <w:instrText xml:space="preserve"> HYPERLINK "https://www.chsi.com.cn/xlcx/rhsq.jsp" </w:instrText>
      </w:r>
      <w:r>
        <w:fldChar w:fldCharType="separate"/>
      </w:r>
      <w:r>
        <w:rPr>
          <w:rFonts w:ascii="仿宋" w:hAnsi="仿宋" w:eastAsia="仿宋" w:cs="Times New Roman"/>
          <w:sz w:val="24"/>
          <w:szCs w:val="24"/>
        </w:rPr>
        <w:t>https://www.chsi.com.cn/xlcx/rhsq.jsp</w:t>
      </w:r>
      <w:r>
        <w:rPr>
          <w:rFonts w:ascii="仿宋" w:hAnsi="仿宋" w:eastAsia="仿宋" w:cs="Times New Roman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。</w:t>
      </w:r>
    </w:p>
    <w:p>
      <w:pPr>
        <w:widowControl/>
        <w:adjustRightInd w:val="0"/>
        <w:snapToGrid w:val="0"/>
        <w:spacing w:before="50" w:after="50" w:line="360" w:lineRule="auto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②核查学位证书</w:t>
      </w:r>
    </w:p>
    <w:p>
      <w:pPr>
        <w:spacing w:before="50" w:after="50"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考生登录中国学位与研究生教育信息网的“学位证书查询系统”，选择“非会员单位查询”，输入相关信息即可查询结果。网址：</w:t>
      </w:r>
      <w:r>
        <w:fldChar w:fldCharType="begin"/>
      </w:r>
      <w:r>
        <w:instrText xml:space="preserve"> HYPERLINK "http://www.chinadegrees.com.cn/" </w:instrText>
      </w:r>
      <w:r>
        <w:fldChar w:fldCharType="separate"/>
      </w:r>
      <w:r>
        <w:rPr>
          <w:rFonts w:ascii="仿宋" w:hAnsi="仿宋" w:eastAsia="仿宋" w:cs="Times New Roman"/>
          <w:sz w:val="24"/>
          <w:szCs w:val="24"/>
        </w:rPr>
        <w:t>http://www.chinadegrees.com.cn/</w:t>
      </w:r>
      <w:r>
        <w:rPr>
          <w:rFonts w:ascii="仿宋" w:hAnsi="仿宋" w:eastAsia="仿宋" w:cs="Times New Roman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。</w:t>
      </w:r>
    </w:p>
    <w:p>
      <w:pPr>
        <w:widowControl/>
        <w:adjustRightInd w:val="0"/>
        <w:snapToGrid w:val="0"/>
        <w:spacing w:before="50" w:after="50" w:line="360" w:lineRule="auto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C已在国（境）外获得学历学位证书的考生</w:t>
      </w:r>
    </w:p>
    <w:p>
      <w:pPr>
        <w:spacing w:before="50" w:after="50"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考生登录教育部留学服务中心网上服务大厅的国（境）外学历学位认证书在线查询系统核验认证报告。网址：</w:t>
      </w:r>
      <w:r>
        <w:rPr>
          <w:rFonts w:ascii="仿宋" w:hAnsi="仿宋" w:eastAsia="仿宋" w:cs="宋体"/>
          <w:kern w:val="0"/>
          <w:sz w:val="24"/>
          <w:szCs w:val="24"/>
        </w:rPr>
        <w:t>https://zwfwbl.cscse.edu.cn/homeView/contactUs?type=2</w:t>
      </w:r>
    </w:p>
    <w:p>
      <w:pPr>
        <w:spacing w:before="50" w:after="50" w:line="360" w:lineRule="auto"/>
        <w:ind w:firstLine="482" w:firstLineChars="200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（2）</w:t>
      </w:r>
      <w:r>
        <w:rPr>
          <w:rFonts w:hint="eastAsia" w:ascii="仿宋" w:hAnsi="仿宋" w:eastAsia="仿宋"/>
          <w:b/>
          <w:sz w:val="24"/>
          <w:szCs w:val="24"/>
        </w:rPr>
        <w:t>外语水平证明原件核验</w:t>
      </w:r>
    </w:p>
    <w:p>
      <w:pPr>
        <w:widowControl/>
        <w:spacing w:before="50" w:after="50"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1）IELTS、TOEFL、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TOEIC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成绩单，须考生线上展示并上网核验</w:t>
      </w:r>
    </w:p>
    <w:p>
      <w:pPr>
        <w:widowControl/>
        <w:adjustRightInd w:val="0"/>
        <w:snapToGrid w:val="0"/>
        <w:spacing w:before="50" w:after="50" w:line="360" w:lineRule="auto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考生手持考试成绩单原件（如使用护照等有效证件参加的考试，还须展示护照等证件原件）于摄像头前端，确保成绩单（包括证件）上所有个人信息、内容全部清晰展示在视频中。</w:t>
      </w:r>
    </w:p>
    <w:p>
      <w:pPr>
        <w:widowControl/>
        <w:adjustRightInd w:val="0"/>
        <w:snapToGrid w:val="0"/>
        <w:spacing w:before="50" w:after="50" w:line="360" w:lineRule="auto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考生打开“腾讯会议”的“共享屏幕”功能，在电脑上打开成绩查询网站，自行输入用户名和密码查询成绩。</w:t>
      </w:r>
    </w:p>
    <w:p>
      <w:pPr>
        <w:widowControl/>
        <w:spacing w:before="50" w:after="50"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IELTS登录网址：</w:t>
      </w:r>
      <w:r>
        <w:fldChar w:fldCharType="begin"/>
      </w:r>
      <w:r>
        <w:instrText xml:space="preserve"> HYPERLINK "https://ielts.neea.cn/login" </w:instrText>
      </w:r>
      <w:r>
        <w:fldChar w:fldCharType="separate"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https://ielts.neea.cn/login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fldChar w:fldCharType="end"/>
      </w:r>
    </w:p>
    <w:p>
      <w:pPr>
        <w:widowControl/>
        <w:spacing w:before="50" w:after="50"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TOEFL登录网址：https://toefl.neea.cn/login</w:t>
      </w:r>
    </w:p>
    <w:p>
      <w:pPr>
        <w:spacing w:before="50" w:after="50"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TOEIC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登录网址： </w:t>
      </w:r>
      <w:r>
        <w:fldChar w:fldCharType="begin"/>
      </w:r>
      <w:r>
        <w:instrText xml:space="preserve"> HYPERLINK "http://www.toeic.cn/Member/login.html" </w:instrText>
      </w:r>
      <w:r>
        <w:fldChar w:fldCharType="separate"/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http://www.toeic.cn/Member/login.html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before="50" w:after="50"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2）其他外语证明原件，须考生线上展示。</w:t>
      </w:r>
    </w:p>
    <w:p>
      <w:pPr>
        <w:widowControl/>
        <w:spacing w:before="50" w:after="50"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考生手持考试成绩单原件于摄像头前端，确保成绩单（包括证件）上所有个人信息、内容全部清晰展示在视频中。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</w:t>
      </w:r>
      <w:r>
        <w:rPr>
          <w:rFonts w:ascii="仿宋" w:hAnsi="仿宋" w:eastAsia="仿宋"/>
          <w:sz w:val="24"/>
          <w:szCs w:val="24"/>
        </w:rPr>
        <w:t>复试</w:t>
      </w:r>
      <w:r>
        <w:rPr>
          <w:rFonts w:hint="eastAsia" w:ascii="仿宋" w:hAnsi="仿宋" w:eastAsia="仿宋"/>
          <w:sz w:val="24"/>
          <w:szCs w:val="24"/>
        </w:rPr>
        <w:t>证件和材料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考生当天请准备好有效居民身份证和《诚信复试承诺书》（附件2），需现场签名及展示。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</w:t>
      </w:r>
      <w:r>
        <w:rPr>
          <w:rFonts w:ascii="仿宋" w:hAnsi="仿宋" w:eastAsia="仿宋"/>
          <w:sz w:val="24"/>
          <w:szCs w:val="24"/>
        </w:rPr>
        <w:t xml:space="preserve"> 复试要求 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 诚信复试。须知晓：在法律规定的国家考试中，组织作弊的行为；为他</w:t>
      </w:r>
      <w:r>
        <w:rPr>
          <w:rFonts w:hint="eastAsia" w:ascii="仿宋" w:hAnsi="仿宋" w:eastAsia="仿宋"/>
          <w:sz w:val="24"/>
          <w:szCs w:val="24"/>
        </w:rPr>
        <w:t>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</w:t>
      </w:r>
      <w:r>
        <w:rPr>
          <w:rFonts w:ascii="仿宋" w:hAnsi="仿宋" w:eastAsia="仿宋"/>
          <w:sz w:val="24"/>
          <w:szCs w:val="24"/>
        </w:rPr>
        <w:t xml:space="preserve"> 3 个月内，我院将按照《普通高等学校学生</w:t>
      </w:r>
      <w:r>
        <w:rPr>
          <w:rFonts w:hint="eastAsia" w:ascii="仿宋" w:hAnsi="仿宋" w:eastAsia="仿宋"/>
          <w:sz w:val="24"/>
          <w:szCs w:val="24"/>
        </w:rPr>
        <w:t>管理规定》有关要求，对所有考生进行全面复查。复查不合格的，取消学籍；情节严重的，移交有关部门调查处理。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 复试是国家研究生招生考试的一部分，复试内容属于国家机密级。复试</w:t>
      </w:r>
      <w:r>
        <w:rPr>
          <w:rFonts w:hint="eastAsia" w:ascii="仿宋" w:hAnsi="仿宋" w:eastAsia="仿宋"/>
          <w:sz w:val="24"/>
          <w:szCs w:val="24"/>
        </w:rPr>
        <w:t>过程中禁止录音、录像和录屏，禁止将相关信息泄露或公布。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3. </w:t>
      </w:r>
      <w:r>
        <w:rPr>
          <w:rFonts w:hint="eastAsia" w:ascii="仿宋" w:hAnsi="仿宋" w:eastAsia="仿宋"/>
          <w:sz w:val="24"/>
          <w:szCs w:val="24"/>
        </w:rPr>
        <w:t>复试前，请确保关闭移动设备通话、录屏、外放音乐、闹钟等可能影响面试的应用程序，并</w:t>
      </w:r>
      <w:r>
        <w:rPr>
          <w:rFonts w:ascii="仿宋" w:hAnsi="仿宋" w:eastAsia="仿宋"/>
          <w:sz w:val="24"/>
          <w:szCs w:val="24"/>
        </w:rPr>
        <w:t>保证设备电量充足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网络连接正常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4. </w:t>
      </w:r>
      <w:r>
        <w:rPr>
          <w:rFonts w:hint="eastAsia" w:ascii="仿宋" w:hAnsi="仿宋" w:eastAsia="仿宋"/>
          <w:sz w:val="24"/>
          <w:szCs w:val="24"/>
        </w:rPr>
        <w:t>考生需选择独立房间参加网络远程</w:t>
      </w:r>
      <w:r>
        <w:rPr>
          <w:rFonts w:ascii="仿宋" w:hAnsi="仿宋" w:eastAsia="仿宋"/>
          <w:sz w:val="24"/>
          <w:szCs w:val="24"/>
        </w:rPr>
        <w:t>复试</w:t>
      </w:r>
      <w:r>
        <w:rPr>
          <w:rFonts w:hint="eastAsia" w:ascii="仿宋" w:hAnsi="仿宋" w:eastAsia="仿宋"/>
          <w:sz w:val="24"/>
          <w:szCs w:val="24"/>
        </w:rPr>
        <w:t>。复试期间，</w:t>
      </w:r>
      <w:r>
        <w:rPr>
          <w:rFonts w:ascii="仿宋" w:hAnsi="仿宋" w:eastAsia="仿宋"/>
          <w:sz w:val="24"/>
          <w:szCs w:val="24"/>
        </w:rPr>
        <w:t>房间</w:t>
      </w:r>
      <w:r>
        <w:rPr>
          <w:rFonts w:hint="eastAsia" w:ascii="仿宋" w:hAnsi="仿宋" w:eastAsia="仿宋"/>
          <w:sz w:val="24"/>
          <w:szCs w:val="24"/>
        </w:rPr>
        <w:t>须保持</w:t>
      </w:r>
      <w:r>
        <w:rPr>
          <w:rFonts w:ascii="仿宋" w:hAnsi="仿宋" w:eastAsia="仿宋"/>
          <w:sz w:val="24"/>
          <w:szCs w:val="24"/>
        </w:rPr>
        <w:t>安静、</w:t>
      </w:r>
      <w:r>
        <w:rPr>
          <w:rFonts w:hint="eastAsia" w:ascii="仿宋" w:hAnsi="仿宋" w:eastAsia="仿宋"/>
          <w:sz w:val="24"/>
          <w:szCs w:val="24"/>
        </w:rPr>
        <w:t>明亮，不逆光，</w:t>
      </w:r>
      <w:r>
        <w:rPr>
          <w:rFonts w:ascii="仿宋" w:hAnsi="仿宋" w:eastAsia="仿宋"/>
          <w:sz w:val="24"/>
          <w:szCs w:val="24"/>
        </w:rPr>
        <w:t>相对封闭。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</w:t>
      </w:r>
      <w:r>
        <w:rPr>
          <w:rFonts w:ascii="仿宋" w:hAnsi="仿宋" w:eastAsia="仿宋"/>
          <w:sz w:val="24"/>
          <w:szCs w:val="24"/>
        </w:rPr>
        <w:t xml:space="preserve"> 复试全程</w:t>
      </w:r>
      <w:r>
        <w:rPr>
          <w:rFonts w:hint="eastAsia" w:ascii="仿宋" w:hAnsi="仿宋" w:eastAsia="仿宋"/>
          <w:sz w:val="24"/>
          <w:szCs w:val="24"/>
        </w:rPr>
        <w:t>只允许考生一人在面试房间，不得有其他人，也不允许出现其他声音。若有违反，视同作弊。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t>. 复试时，</w:t>
      </w:r>
      <w:r>
        <w:rPr>
          <w:rFonts w:hint="eastAsia" w:ascii="仿宋" w:hAnsi="仿宋" w:eastAsia="仿宋"/>
          <w:sz w:val="24"/>
          <w:szCs w:val="24"/>
        </w:rPr>
        <w:t>考生音频视频必须全程开启，并</w:t>
      </w:r>
      <w:r>
        <w:rPr>
          <w:rFonts w:ascii="仿宋" w:hAnsi="仿宋" w:eastAsia="仿宋"/>
          <w:sz w:val="24"/>
          <w:szCs w:val="24"/>
        </w:rPr>
        <w:t>确保按下图所示的正确方式展现视频。露出桌面，桌面干</w:t>
      </w:r>
      <w:r>
        <w:rPr>
          <w:rFonts w:hint="eastAsia" w:ascii="仿宋" w:hAnsi="仿宋" w:eastAsia="仿宋"/>
          <w:sz w:val="24"/>
          <w:szCs w:val="24"/>
        </w:rPr>
        <w:t>净没有杂物。全程正面免冠朝向摄像头，保证头肩部及双手出现在视频画面正中间，保持注视摄像头，视线不得离开。不允许佩戴帽子、口罩、墨镜、耳机，头发不可遮挡耳朵，不得佩戴耳饰。</w:t>
      </w:r>
    </w:p>
    <w:p>
      <w:pPr>
        <w:spacing w:before="156" w:beforeLines="50" w:after="156" w:afterLines="50" w:line="360" w:lineRule="auto"/>
        <w:ind w:firstLine="480" w:firstLineChars="20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3790950" cy="1130300"/>
            <wp:effectExtent l="0" t="0" r="0" b="0"/>
            <wp:docPr id="1" name="图片 1" descr="C:\Users\yeh\AppData\Local\Temp\15883135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eh\AppData\Local\Temp\1588313552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 xml:space="preserve"> 平台测试和正式</w:t>
      </w:r>
      <w:r>
        <w:rPr>
          <w:rFonts w:ascii="仿宋" w:hAnsi="仿宋" w:eastAsia="仿宋"/>
          <w:sz w:val="24"/>
          <w:szCs w:val="24"/>
        </w:rPr>
        <w:t>复试时必须使用自己的真实姓名进入</w:t>
      </w:r>
      <w:r>
        <w:rPr>
          <w:rFonts w:hint="eastAsia" w:ascii="仿宋" w:hAnsi="仿宋" w:eastAsia="仿宋"/>
          <w:sz w:val="24"/>
          <w:szCs w:val="24"/>
        </w:rPr>
        <w:t>“</w:t>
      </w:r>
      <w:r>
        <w:rPr>
          <w:rFonts w:ascii="仿宋" w:hAnsi="仿宋" w:eastAsia="仿宋"/>
          <w:sz w:val="24"/>
          <w:szCs w:val="24"/>
        </w:rPr>
        <w:t>腾讯会议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会议室，禁止使用昵称</w:t>
      </w:r>
      <w:r>
        <w:rPr>
          <w:rFonts w:hint="eastAsia" w:ascii="仿宋" w:hAnsi="仿宋" w:eastAsia="仿宋"/>
          <w:sz w:val="24"/>
          <w:szCs w:val="24"/>
        </w:rPr>
        <w:t>。视频背景必须是真实环境，禁止使用虚拟背景。不允许采用任何方式变声、更改人像。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</w:t>
      </w:r>
      <w:r>
        <w:rPr>
          <w:rFonts w:ascii="仿宋" w:hAnsi="仿宋" w:eastAsia="仿宋"/>
          <w:sz w:val="24"/>
          <w:szCs w:val="24"/>
        </w:rPr>
        <w:t>. 复试</w:t>
      </w:r>
      <w:r>
        <w:rPr>
          <w:rFonts w:hint="eastAsia" w:ascii="仿宋" w:hAnsi="仿宋" w:eastAsia="仿宋"/>
          <w:sz w:val="24"/>
          <w:szCs w:val="24"/>
        </w:rPr>
        <w:t>正式开始之前</w:t>
      </w:r>
      <w:r>
        <w:rPr>
          <w:rFonts w:ascii="仿宋" w:hAnsi="仿宋" w:eastAsia="仿宋"/>
          <w:sz w:val="24"/>
          <w:szCs w:val="24"/>
        </w:rPr>
        <w:t>，将首先进行身份核验和环境检查，具体步骤如下：需 360°展示复试空间环境，以确认是否独立、封闭、无其他人在</w:t>
      </w:r>
      <w:r>
        <w:rPr>
          <w:rFonts w:hint="eastAsia" w:ascii="仿宋" w:hAnsi="仿宋" w:eastAsia="仿宋"/>
          <w:sz w:val="24"/>
          <w:szCs w:val="24"/>
        </w:rPr>
        <w:t>场。双手、面部及桌面全部要进入画面。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9.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复试期间不得以任何方式查阅资料。</w:t>
      </w:r>
    </w:p>
    <w:p>
      <w:pPr>
        <w:spacing w:before="156" w:beforeLines="50" w:after="156" w:after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复试期间如发生设备或网络故障，请及时联系</w:t>
      </w:r>
      <w:r>
        <w:rPr>
          <w:rFonts w:hint="default" w:ascii="仿宋" w:hAnsi="仿宋" w:eastAsia="仿宋"/>
          <w:sz w:val="24"/>
          <w:szCs w:val="24"/>
        </w:rPr>
        <w:t>区域与国别研究院</w:t>
      </w:r>
      <w:r>
        <w:rPr>
          <w:rFonts w:hint="eastAsia" w:ascii="仿宋" w:hAnsi="仿宋" w:eastAsia="仿宋"/>
          <w:sz w:val="24"/>
          <w:szCs w:val="24"/>
        </w:rPr>
        <w:t>考务办，联系电话010-6275</w:t>
      </w:r>
      <w:r>
        <w:rPr>
          <w:rFonts w:hint="default" w:ascii="仿宋" w:hAnsi="仿宋" w:eastAsia="仿宋"/>
          <w:sz w:val="24"/>
          <w:szCs w:val="24"/>
        </w:rPr>
        <w:t>9083</w:t>
      </w:r>
      <w:r>
        <w:rPr>
          <w:rFonts w:hint="eastAsia" w:ascii="仿宋" w:hAnsi="仿宋" w:eastAsia="仿宋"/>
          <w:sz w:val="24"/>
          <w:szCs w:val="24"/>
        </w:rPr>
        <w:t>。</w:t>
      </w:r>
      <w:bookmarkStart w:id="0" w:name="_GoBack"/>
      <w:bookmarkEnd w:id="0"/>
    </w:p>
    <w:p>
      <w:pPr>
        <w:spacing w:before="50" w:after="50" w:line="360" w:lineRule="auto"/>
        <w:ind w:firstLine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25DAA"/>
    <w:multiLevelType w:val="multilevel"/>
    <w:tmpl w:val="54725DAA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4"/>
    <w:rsid w:val="00031694"/>
    <w:rsid w:val="0006095F"/>
    <w:rsid w:val="00324EC8"/>
    <w:rsid w:val="00393AF4"/>
    <w:rsid w:val="00424C9F"/>
    <w:rsid w:val="005608B5"/>
    <w:rsid w:val="00567886"/>
    <w:rsid w:val="006647F2"/>
    <w:rsid w:val="00733EDD"/>
    <w:rsid w:val="007906A3"/>
    <w:rsid w:val="008D6DE5"/>
    <w:rsid w:val="00A07055"/>
    <w:rsid w:val="00A30C7B"/>
    <w:rsid w:val="00A80556"/>
    <w:rsid w:val="00F31F13"/>
    <w:rsid w:val="7E7BE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391</Words>
  <Characters>2231</Characters>
  <Lines>18</Lines>
  <Paragraphs>5</Paragraphs>
  <TotalTime>0</TotalTime>
  <ScaleCrop>false</ScaleCrop>
  <LinksUpToDate>false</LinksUpToDate>
  <CharactersWithSpaces>2617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2020-05-01T11:51:00Z</dcterms:created>
  <dc:creator>dan wang</dc:creator>
  <cp:lastModifiedBy>nina</cp:lastModifiedBy>
  <dcterms:modified xsi:type="dcterms:W3CDTF">2020-05-13T13:21:31Z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